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82" w:rsidRPr="00254DE6" w:rsidRDefault="00216C82" w:rsidP="00216C82">
      <w:pPr>
        <w:shd w:val="clear" w:color="auto" w:fill="FFFFFF"/>
        <w:jc w:val="center"/>
        <w:rPr>
          <w:b/>
          <w:sz w:val="30"/>
          <w:szCs w:val="30"/>
        </w:rPr>
      </w:pPr>
      <w:r w:rsidRPr="00254DE6">
        <w:rPr>
          <w:b/>
          <w:sz w:val="30"/>
          <w:szCs w:val="30"/>
        </w:rPr>
        <w:t>Рекомендации родителям, воспитывающим детей с особенностями психофизического развития в рамках инк</w:t>
      </w:r>
      <w:r w:rsidR="007C29B8" w:rsidRPr="00254DE6">
        <w:rPr>
          <w:b/>
          <w:sz w:val="30"/>
          <w:szCs w:val="30"/>
        </w:rPr>
        <w:t>л</w:t>
      </w:r>
      <w:r w:rsidRPr="00254DE6">
        <w:rPr>
          <w:b/>
          <w:sz w:val="30"/>
          <w:szCs w:val="30"/>
        </w:rPr>
        <w:t>юзивного подхода</w:t>
      </w:r>
    </w:p>
    <w:p w:rsidR="00216C82" w:rsidRPr="00254DE6" w:rsidRDefault="00216C82" w:rsidP="00216C82">
      <w:pPr>
        <w:shd w:val="clear" w:color="auto" w:fill="FFFFFF"/>
        <w:jc w:val="center"/>
        <w:rPr>
          <w:b/>
          <w:sz w:val="30"/>
          <w:szCs w:val="30"/>
        </w:rPr>
      </w:pP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Мотивационный блок (неумение ребенка выделить, осознать и принять цели действия)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Создание проблемных ситуаций;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Стимулирование активности ребенка;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Создание игровых ситуаций;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Использование дидактических и развивающих игр.</w:t>
      </w:r>
    </w:p>
    <w:p w:rsidR="00AE1F04" w:rsidRPr="00254DE6" w:rsidRDefault="00AE1F04" w:rsidP="00216C82">
      <w:pPr>
        <w:shd w:val="clear" w:color="auto" w:fill="FFFFFF"/>
        <w:rPr>
          <w:sz w:val="30"/>
          <w:szCs w:val="30"/>
        </w:rPr>
      </w:pP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Блок регуляции (неумение планировать свою деятельность по времени и содержанию)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Обучить ребенка планированию своей деятельности во времени. Организовать ориентировки в заданиях. Предварительно проанализировать с ребенком используемые способы деятельности</w:t>
      </w:r>
      <w:r w:rsidR="00AE1F04" w:rsidRPr="00254DE6">
        <w:rPr>
          <w:sz w:val="30"/>
          <w:szCs w:val="30"/>
        </w:rPr>
        <w:t>.</w:t>
      </w:r>
    </w:p>
    <w:p w:rsidR="00216C82" w:rsidRPr="00254DE6" w:rsidRDefault="00AE1F04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П</w:t>
      </w:r>
      <w:r w:rsidR="00216C82" w:rsidRPr="00254DE6">
        <w:rPr>
          <w:sz w:val="30"/>
          <w:szCs w:val="30"/>
        </w:rPr>
        <w:t xml:space="preserve">риемы: </w:t>
      </w:r>
      <w:r w:rsidRPr="00254DE6">
        <w:rPr>
          <w:sz w:val="30"/>
          <w:szCs w:val="30"/>
        </w:rPr>
        <w:t>о</w:t>
      </w:r>
      <w:r w:rsidR="00216C82" w:rsidRPr="00254DE6">
        <w:rPr>
          <w:sz w:val="30"/>
          <w:szCs w:val="30"/>
        </w:rPr>
        <w:t>бучение детей продуктивным в</w:t>
      </w:r>
      <w:bookmarkStart w:id="0" w:name="_GoBack"/>
      <w:bookmarkEnd w:id="0"/>
      <w:r w:rsidR="00216C82" w:rsidRPr="00254DE6">
        <w:rPr>
          <w:sz w:val="30"/>
          <w:szCs w:val="30"/>
        </w:rPr>
        <w:t>идам деятельности (конструированию, рисованию, лепке, моделированию)</w:t>
      </w:r>
      <w:r w:rsidRPr="00254DE6">
        <w:rPr>
          <w:sz w:val="30"/>
          <w:szCs w:val="30"/>
        </w:rPr>
        <w:t>.</w:t>
      </w:r>
    </w:p>
    <w:p w:rsidR="00AE1F04" w:rsidRPr="00254DE6" w:rsidRDefault="00AE1F04" w:rsidP="00AE1F04">
      <w:pPr>
        <w:shd w:val="clear" w:color="auto" w:fill="FFFFFF"/>
        <w:jc w:val="both"/>
        <w:rPr>
          <w:sz w:val="30"/>
          <w:szCs w:val="30"/>
        </w:rPr>
      </w:pP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Блок контроля (неумение ребенка контролировать свои действия и вносить необходимые коррективы по ходу их выполнения)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Обучить контролю по результатам. Обучить контролю в процессе деятельности</w:t>
      </w:r>
      <w:r w:rsidR="00AE1F04" w:rsidRPr="00254DE6">
        <w:rPr>
          <w:sz w:val="30"/>
          <w:szCs w:val="30"/>
        </w:rPr>
        <w:t>.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 xml:space="preserve">Приемы: </w:t>
      </w:r>
      <w:r w:rsidR="00AE1F04" w:rsidRPr="00254DE6">
        <w:rPr>
          <w:sz w:val="30"/>
          <w:szCs w:val="30"/>
        </w:rPr>
        <w:t>д</w:t>
      </w:r>
      <w:r w:rsidRPr="00254DE6">
        <w:rPr>
          <w:sz w:val="30"/>
          <w:szCs w:val="30"/>
        </w:rPr>
        <w:t>идактические игры и упражнения на внимание, память, наблюдательность; обучение конструированию и рисованию по моделям.</w:t>
      </w:r>
    </w:p>
    <w:p w:rsidR="00AE1F04" w:rsidRPr="00254DE6" w:rsidRDefault="00AE1F04" w:rsidP="00AE1F04">
      <w:pPr>
        <w:shd w:val="clear" w:color="auto" w:fill="FFFFFF"/>
        <w:jc w:val="both"/>
        <w:rPr>
          <w:sz w:val="30"/>
          <w:szCs w:val="30"/>
        </w:rPr>
      </w:pP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 xml:space="preserve">Общие рекомендации при взаимодействии с детьми 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Темп должен быть спокойным, ровным, медленным, с многократным повтором основных моментов</w:t>
      </w:r>
      <w:r w:rsidR="00AE1F04" w:rsidRPr="00254DE6">
        <w:rPr>
          <w:sz w:val="30"/>
          <w:szCs w:val="30"/>
        </w:rPr>
        <w:t>.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Необходимо постоянно поддерживать уверенность в своих силах.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</w:t>
      </w:r>
      <w:r w:rsidR="00AE1F04" w:rsidRPr="00254DE6">
        <w:rPr>
          <w:sz w:val="30"/>
          <w:szCs w:val="30"/>
        </w:rPr>
        <w:t xml:space="preserve"> Задания</w:t>
      </w:r>
      <w:r w:rsidRPr="00254DE6">
        <w:rPr>
          <w:sz w:val="30"/>
          <w:szCs w:val="30"/>
        </w:rPr>
        <w:t xml:space="preserve"> пропорциональн</w:t>
      </w:r>
      <w:r w:rsidR="00AE1F04" w:rsidRPr="00254DE6">
        <w:rPr>
          <w:sz w:val="30"/>
          <w:szCs w:val="30"/>
        </w:rPr>
        <w:t>ы</w:t>
      </w:r>
      <w:r w:rsidRPr="00254DE6">
        <w:rPr>
          <w:sz w:val="30"/>
          <w:szCs w:val="30"/>
        </w:rPr>
        <w:t xml:space="preserve"> возможностям ребёнка.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Активизировать работу всех анализаторов (двигательного, зрительного, слухового, кинестетического).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Необходимо развивать самоконтроль, давать возможность самостоятельно находить ошибки.</w:t>
      </w:r>
    </w:p>
    <w:p w:rsidR="00AE1F04" w:rsidRPr="00254DE6" w:rsidRDefault="00AE1F04" w:rsidP="00AE1F04">
      <w:pPr>
        <w:shd w:val="clear" w:color="auto" w:fill="FFFFFF"/>
        <w:jc w:val="both"/>
        <w:rPr>
          <w:sz w:val="30"/>
          <w:szCs w:val="30"/>
        </w:rPr>
      </w:pP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Использование активных методов обучения для стимуляции познавательной активности: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Использование сигнальных карточек при выполнении заданий;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Использование вставок (буквы, слова) при выполнении задания;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 Лепестки» на память (составление, запись и вывешивание основных моментов</w:t>
      </w:r>
      <w:r w:rsidR="00AE1F04" w:rsidRPr="00254DE6">
        <w:rPr>
          <w:sz w:val="30"/>
          <w:szCs w:val="30"/>
        </w:rPr>
        <w:t>)</w:t>
      </w:r>
      <w:r w:rsidRPr="00254DE6">
        <w:rPr>
          <w:sz w:val="30"/>
          <w:szCs w:val="30"/>
        </w:rPr>
        <w:t>;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–</w:t>
      </w:r>
      <w:r w:rsidR="00AE1F04" w:rsidRPr="00254DE6">
        <w:rPr>
          <w:sz w:val="30"/>
          <w:szCs w:val="30"/>
        </w:rPr>
        <w:t xml:space="preserve"> Упражнения – помощники: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lastRenderedPageBreak/>
        <w:t>«Найди ошибку»;</w:t>
      </w:r>
    </w:p>
    <w:p w:rsidR="00216C82" w:rsidRPr="00254DE6" w:rsidRDefault="00AE1F04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«С</w:t>
      </w:r>
      <w:r w:rsidR="00216C82" w:rsidRPr="00254DE6">
        <w:rPr>
          <w:sz w:val="30"/>
          <w:szCs w:val="30"/>
        </w:rPr>
        <w:t>ловарный диктант с комментированием</w:t>
      </w:r>
      <w:r w:rsidRPr="00254DE6">
        <w:rPr>
          <w:sz w:val="30"/>
          <w:szCs w:val="30"/>
        </w:rPr>
        <w:t>»</w:t>
      </w:r>
      <w:r w:rsidR="00216C82" w:rsidRPr="00254DE6">
        <w:rPr>
          <w:sz w:val="30"/>
          <w:szCs w:val="30"/>
        </w:rPr>
        <w:t>;</w:t>
      </w:r>
    </w:p>
    <w:p w:rsidR="00AE1F04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«В тетради Раи хорошие от</w:t>
      </w:r>
      <w:r w:rsidR="00AE1F04" w:rsidRPr="00254DE6">
        <w:rPr>
          <w:sz w:val="30"/>
          <w:szCs w:val="30"/>
        </w:rPr>
        <w:t>метки»;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«Зимой цвела в саду яблоня»;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корректурные задания</w:t>
      </w:r>
      <w:r w:rsidR="00AE1F04" w:rsidRPr="00254DE6">
        <w:rPr>
          <w:sz w:val="30"/>
          <w:szCs w:val="30"/>
        </w:rPr>
        <w:t>: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noProof/>
          <w:sz w:val="30"/>
          <w:szCs w:val="30"/>
        </w:rPr>
        <w:drawing>
          <wp:inline distT="0" distB="0" distL="0" distR="0" wp14:anchorId="4A03882D" wp14:editId="048C0775">
            <wp:extent cx="1533525" cy="1828800"/>
            <wp:effectExtent l="0" t="0" r="9525" b="0"/>
            <wp:docPr id="9" name="Рисунок 9" descr="gusarova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sarova2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DE6">
        <w:rPr>
          <w:sz w:val="30"/>
          <w:szCs w:val="30"/>
        </w:rPr>
        <w:t> </w:t>
      </w:r>
      <w:r w:rsidRPr="00254DE6">
        <w:rPr>
          <w:noProof/>
          <w:sz w:val="30"/>
          <w:szCs w:val="30"/>
        </w:rPr>
        <w:drawing>
          <wp:inline distT="0" distB="0" distL="0" distR="0" wp14:anchorId="0B06D691" wp14:editId="206241F5">
            <wp:extent cx="2314575" cy="1828800"/>
            <wp:effectExtent l="0" t="0" r="9525" b="0"/>
            <wp:docPr id="8" name="Рисунок 8" descr="gusarova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sarova2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психотехнические приемы коррекции памяти: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 xml:space="preserve"> графическое изображение понятия;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 xml:space="preserve"> зрительный диктант;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 xml:space="preserve"> «Снежный ком»</w:t>
      </w:r>
      <w:r w:rsidR="00AE1F04" w:rsidRPr="00254DE6">
        <w:rPr>
          <w:sz w:val="30"/>
          <w:szCs w:val="30"/>
        </w:rPr>
        <w:t>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психотехнические приемы коррекции мыслительных операций: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3711"/>
        <w:gridCol w:w="2994"/>
      </w:tblGrid>
      <w:tr w:rsidR="00254DE6" w:rsidRPr="00254DE6" w:rsidTr="00803C3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2BA" w:rsidRPr="00254DE6" w:rsidRDefault="00216C82" w:rsidP="00803C35">
            <w:pPr>
              <w:rPr>
                <w:sz w:val="30"/>
                <w:szCs w:val="30"/>
              </w:rPr>
            </w:pPr>
            <w:r w:rsidRPr="00254DE6">
              <w:rPr>
                <w:noProof/>
                <w:sz w:val="30"/>
                <w:szCs w:val="30"/>
              </w:rPr>
              <w:drawing>
                <wp:inline distT="0" distB="0" distL="0" distR="0" wp14:anchorId="74892034" wp14:editId="4BA560AD">
                  <wp:extent cx="1295400" cy="1104900"/>
                  <wp:effectExtent l="0" t="0" r="0" b="0"/>
                  <wp:docPr id="7" name="Рисунок 7" descr="gusarova2_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sarova2_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2BA" w:rsidRPr="00254DE6" w:rsidRDefault="00216C82" w:rsidP="00803C35">
            <w:pPr>
              <w:rPr>
                <w:sz w:val="30"/>
                <w:szCs w:val="30"/>
              </w:rPr>
            </w:pPr>
            <w:r w:rsidRPr="00254DE6">
              <w:rPr>
                <w:noProof/>
                <w:sz w:val="30"/>
                <w:szCs w:val="30"/>
              </w:rPr>
              <w:drawing>
                <wp:inline distT="0" distB="0" distL="0" distR="0" wp14:anchorId="227ABB5E" wp14:editId="5972DBEA">
                  <wp:extent cx="1000125" cy="1104900"/>
                  <wp:effectExtent l="0" t="0" r="9525" b="0"/>
                  <wp:docPr id="6" name="Рисунок 6" descr="gusarova2_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sarova2_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2BA" w:rsidRPr="00254DE6" w:rsidRDefault="00216C82" w:rsidP="00803C35">
            <w:pPr>
              <w:rPr>
                <w:sz w:val="30"/>
                <w:szCs w:val="30"/>
              </w:rPr>
            </w:pPr>
            <w:r w:rsidRPr="00254DE6">
              <w:rPr>
                <w:noProof/>
                <w:sz w:val="30"/>
                <w:szCs w:val="30"/>
              </w:rPr>
              <w:drawing>
                <wp:inline distT="0" distB="0" distL="0" distR="0" wp14:anchorId="266B86E3" wp14:editId="06227501">
                  <wp:extent cx="1076325" cy="1104900"/>
                  <wp:effectExtent l="0" t="0" r="9525" b="0"/>
                  <wp:docPr id="5" name="Рисунок 5" descr="gusarova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usarova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DE6" w:rsidRPr="00254DE6" w:rsidTr="00803C35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2BA" w:rsidRPr="00254DE6" w:rsidRDefault="007C29B8" w:rsidP="00AE1F04">
            <w:pPr>
              <w:rPr>
                <w:sz w:val="30"/>
                <w:szCs w:val="30"/>
              </w:rPr>
            </w:pPr>
            <w:r w:rsidRPr="00254DE6">
              <w:rPr>
                <w:sz w:val="30"/>
                <w:szCs w:val="30"/>
              </w:rPr>
              <w:t>Рис.</w:t>
            </w:r>
            <w:r w:rsidR="00AE1F04" w:rsidRPr="00254DE6">
              <w:rPr>
                <w:sz w:val="30"/>
                <w:szCs w:val="30"/>
              </w:rPr>
              <w:t>1</w:t>
            </w:r>
            <w:r w:rsidRPr="00254DE6">
              <w:rPr>
                <w:sz w:val="30"/>
                <w:szCs w:val="30"/>
              </w:rPr>
              <w:t xml:space="preserve"> Четвертый ли</w:t>
            </w:r>
            <w:r w:rsidR="00216C82" w:rsidRPr="00254DE6">
              <w:rPr>
                <w:sz w:val="30"/>
                <w:szCs w:val="30"/>
              </w:rPr>
              <w:t>шний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2BA" w:rsidRPr="00254DE6" w:rsidRDefault="00216C82" w:rsidP="00AE1F04">
            <w:pPr>
              <w:rPr>
                <w:sz w:val="30"/>
                <w:szCs w:val="30"/>
              </w:rPr>
            </w:pPr>
            <w:r w:rsidRPr="00254DE6">
              <w:rPr>
                <w:sz w:val="30"/>
                <w:szCs w:val="30"/>
              </w:rPr>
              <w:t xml:space="preserve">Рис. </w:t>
            </w:r>
            <w:r w:rsidR="00AE1F04" w:rsidRPr="00254DE6">
              <w:rPr>
                <w:sz w:val="30"/>
                <w:szCs w:val="30"/>
              </w:rPr>
              <w:t>2</w:t>
            </w:r>
            <w:r w:rsidRPr="00254DE6">
              <w:rPr>
                <w:sz w:val="30"/>
                <w:szCs w:val="30"/>
              </w:rPr>
              <w:t xml:space="preserve"> Продолжи логический ряд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62BA" w:rsidRPr="00254DE6" w:rsidRDefault="00216C82" w:rsidP="00AE1F04">
            <w:pPr>
              <w:rPr>
                <w:sz w:val="30"/>
                <w:szCs w:val="30"/>
              </w:rPr>
            </w:pPr>
            <w:r w:rsidRPr="00254DE6">
              <w:rPr>
                <w:sz w:val="30"/>
                <w:szCs w:val="30"/>
              </w:rPr>
              <w:t>Рис.</w:t>
            </w:r>
            <w:r w:rsidR="00AE1F04" w:rsidRPr="00254DE6">
              <w:rPr>
                <w:sz w:val="30"/>
                <w:szCs w:val="30"/>
              </w:rPr>
              <w:t>3</w:t>
            </w:r>
            <w:r w:rsidRPr="00254DE6">
              <w:rPr>
                <w:sz w:val="30"/>
                <w:szCs w:val="30"/>
              </w:rPr>
              <w:t>«Дорисуй девятое»</w:t>
            </w:r>
          </w:p>
        </w:tc>
      </w:tr>
    </w:tbl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«Четвертый лишний» (рис. 2);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«Продолжи логический ряд» (рис. 3)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Дорисуй девятое» (рис. 4).</w:t>
      </w:r>
    </w:p>
    <w:p w:rsidR="00216C82" w:rsidRPr="00254DE6" w:rsidRDefault="00AE1F04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 xml:space="preserve">– </w:t>
      </w:r>
      <w:r w:rsidR="00216C82" w:rsidRPr="00254DE6">
        <w:rPr>
          <w:sz w:val="30"/>
          <w:szCs w:val="30"/>
        </w:rPr>
        <w:t>Использование пальчиковой гимнастики: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 xml:space="preserve">гимнастика с учебными предметами </w:t>
      </w:r>
    </w:p>
    <w:p w:rsidR="00AE1F04" w:rsidRPr="00254DE6" w:rsidRDefault="00AE1F04" w:rsidP="00216C82">
      <w:pPr>
        <w:shd w:val="clear" w:color="auto" w:fill="FFFFFF"/>
        <w:rPr>
          <w:sz w:val="30"/>
          <w:szCs w:val="30"/>
        </w:rPr>
      </w:pPr>
      <w:r w:rsidRPr="00254DE6">
        <w:rPr>
          <w:noProof/>
          <w:sz w:val="30"/>
          <w:szCs w:val="30"/>
        </w:rPr>
        <w:drawing>
          <wp:inline distT="0" distB="0" distL="0" distR="0" wp14:anchorId="72EF663A" wp14:editId="6531A81E">
            <wp:extent cx="981075" cy="771525"/>
            <wp:effectExtent l="0" t="0" r="9525" b="9525"/>
            <wp:docPr id="4" name="Рисунок 4" descr="gusarova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sarova2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E91" w:rsidRPr="00254DE6">
        <w:rPr>
          <w:noProof/>
          <w:sz w:val="30"/>
          <w:szCs w:val="30"/>
        </w:rPr>
        <w:drawing>
          <wp:inline distT="0" distB="0" distL="0" distR="0" wp14:anchorId="3D0B7A37" wp14:editId="7C5C585C">
            <wp:extent cx="733425" cy="771525"/>
            <wp:effectExtent l="0" t="0" r="9525" b="9525"/>
            <wp:docPr id="3" name="Рисунок 3" descr="gusarova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sarova2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 xml:space="preserve">чередование различных позиций 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noProof/>
          <w:sz w:val="30"/>
          <w:szCs w:val="30"/>
        </w:rPr>
        <w:drawing>
          <wp:inline distT="0" distB="0" distL="0" distR="0" wp14:anchorId="7DB6AD17" wp14:editId="641B4C4E">
            <wp:extent cx="523875" cy="771525"/>
            <wp:effectExtent l="0" t="0" r="9525" b="9525"/>
            <wp:docPr id="2" name="Рисунок 2" descr="gusarova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sarova2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DE6">
        <w:rPr>
          <w:sz w:val="30"/>
          <w:szCs w:val="30"/>
        </w:rPr>
        <w:t> </w:t>
      </w:r>
      <w:r w:rsidRPr="00254DE6">
        <w:rPr>
          <w:noProof/>
          <w:sz w:val="30"/>
          <w:szCs w:val="30"/>
        </w:rPr>
        <w:drawing>
          <wp:inline distT="0" distB="0" distL="0" distR="0" wp14:anchorId="064B3D68" wp14:editId="0F7F75EF">
            <wp:extent cx="933450" cy="771525"/>
            <wp:effectExtent l="0" t="0" r="0" b="9525"/>
            <wp:docPr id="1" name="Рисунок 1" descr="gusarova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sarova2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Нейропсихологическая коррекция: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растяжки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lastRenderedPageBreak/>
        <w:t xml:space="preserve">«Корзиночка». Схватить руками согнутые в коленях ноги за голеностопные суставы. Качаться на животе вперед </w:t>
      </w:r>
      <w:r w:rsidR="00AE1F04" w:rsidRPr="00254DE6">
        <w:rPr>
          <w:sz w:val="30"/>
          <w:szCs w:val="30"/>
        </w:rPr>
        <w:t>-</w:t>
      </w:r>
      <w:r w:rsidRPr="00254DE6">
        <w:rPr>
          <w:sz w:val="30"/>
          <w:szCs w:val="30"/>
        </w:rPr>
        <w:t xml:space="preserve"> назад, направо </w:t>
      </w:r>
      <w:r w:rsidR="00AE1F04" w:rsidRPr="00254DE6">
        <w:rPr>
          <w:sz w:val="30"/>
          <w:szCs w:val="30"/>
        </w:rPr>
        <w:t>-</w:t>
      </w:r>
      <w:r w:rsidRPr="00254DE6">
        <w:rPr>
          <w:sz w:val="30"/>
          <w:szCs w:val="30"/>
        </w:rPr>
        <w:t xml:space="preserve"> налево. По команде ребенок замирает на каком-либо боку.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массаж и самомассаж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«Мытье головы» (пальцы слегка расставить и немного согнуть в суставах, кончиками пальцев массировать голову в направлении: 1) ото лба к макушке, 2) ото лба до затылка и 3) от ушей к шее);</w:t>
      </w:r>
    </w:p>
    <w:p w:rsidR="00216C82" w:rsidRPr="00254DE6" w:rsidRDefault="00216C82" w:rsidP="00216C82">
      <w:pPr>
        <w:shd w:val="clear" w:color="auto" w:fill="FFFFFF"/>
        <w:rPr>
          <w:sz w:val="30"/>
          <w:szCs w:val="30"/>
        </w:rPr>
      </w:pPr>
      <w:r w:rsidRPr="00254DE6">
        <w:rPr>
          <w:sz w:val="30"/>
          <w:szCs w:val="30"/>
        </w:rPr>
        <w:t>– дыхательные упражнения</w:t>
      </w:r>
    </w:p>
    <w:p w:rsidR="00216C82" w:rsidRPr="00254DE6" w:rsidRDefault="00216C82" w:rsidP="00AE1F04">
      <w:pPr>
        <w:shd w:val="clear" w:color="auto" w:fill="FFFFFF"/>
        <w:jc w:val="both"/>
        <w:rPr>
          <w:sz w:val="30"/>
          <w:szCs w:val="30"/>
        </w:rPr>
      </w:pPr>
      <w:r w:rsidRPr="00254DE6">
        <w:rPr>
          <w:sz w:val="30"/>
          <w:szCs w:val="30"/>
        </w:rPr>
        <w:t>«Ветер». На медленном выдохе пальцем или всей ладонью прерывать воздушную струю так, чтобы получился звук ветра, клич индейца, свист птицы.</w:t>
      </w:r>
    </w:p>
    <w:p w:rsidR="00E72786" w:rsidRPr="00254DE6" w:rsidRDefault="00E72786" w:rsidP="005C6796"/>
    <w:sectPr w:rsidR="00E72786" w:rsidRPr="00254DE6" w:rsidSect="00216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00"/>
    <w:rsid w:val="000E65ED"/>
    <w:rsid w:val="00216C82"/>
    <w:rsid w:val="00254DE6"/>
    <w:rsid w:val="005C6796"/>
    <w:rsid w:val="007C29B8"/>
    <w:rsid w:val="00947BC1"/>
    <w:rsid w:val="00A06500"/>
    <w:rsid w:val="00AE1F04"/>
    <w:rsid w:val="00DC7E91"/>
    <w:rsid w:val="00E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6C337-95B6-48C3-BE76-CDB8F2E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2023-03-23T05:14:00Z</dcterms:created>
  <dcterms:modified xsi:type="dcterms:W3CDTF">2023-03-23T09:10:00Z</dcterms:modified>
</cp:coreProperties>
</file>